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3" w:rsidRDefault="00ED7C1A">
      <w:pPr>
        <w:jc w:val="center"/>
        <w:rPr>
          <w:rFonts w:eastAsia="华文新魏"/>
          <w:b/>
          <w:sz w:val="44"/>
          <w:szCs w:val="44"/>
        </w:rPr>
      </w:pPr>
      <w:r>
        <w:rPr>
          <w:rFonts w:eastAsia="华文新魏" w:hint="eastAsia"/>
          <w:b/>
          <w:sz w:val="44"/>
          <w:szCs w:val="44"/>
        </w:rPr>
        <w:t>大连海洋大学《应用心理学》（第九期）</w:t>
      </w:r>
    </w:p>
    <w:p w:rsidR="007B5973" w:rsidRDefault="00ED7C1A">
      <w:pPr>
        <w:jc w:val="center"/>
        <w:rPr>
          <w:rFonts w:eastAsia="华文新魏"/>
          <w:sz w:val="44"/>
          <w:szCs w:val="44"/>
        </w:rPr>
      </w:pPr>
      <w:r>
        <w:rPr>
          <w:rFonts w:ascii="宋体" w:eastAsia="华文新魏" w:hAnsi="宋体" w:hint="eastAsia"/>
          <w:b/>
          <w:bCs/>
          <w:sz w:val="44"/>
          <w:szCs w:val="44"/>
        </w:rPr>
        <w:t>辅修专业</w:t>
      </w:r>
      <w:r>
        <w:rPr>
          <w:rFonts w:eastAsia="华文新魏" w:hint="eastAsia"/>
          <w:b/>
          <w:sz w:val="44"/>
          <w:szCs w:val="44"/>
        </w:rPr>
        <w:t>招生简章</w:t>
      </w:r>
    </w:p>
    <w:p w:rsidR="007B5973" w:rsidRDefault="00ED7C1A">
      <w:pPr>
        <w:adjustRightInd w:val="0"/>
        <w:snapToGrid w:val="0"/>
        <w:spacing w:line="420" w:lineRule="atLeas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一、培养目标</w:t>
      </w:r>
    </w:p>
    <w:p w:rsidR="007B5973" w:rsidRDefault="00ED7C1A">
      <w:pPr>
        <w:widowControl/>
        <w:snapToGrid w:val="0"/>
        <w:spacing w:line="42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“心理学是研究人自身的一门科学”，“心理学是21世纪地球上最美丽的花朵”。</w:t>
      </w:r>
    </w:p>
    <w:p w:rsidR="007B5973" w:rsidRDefault="00ED7C1A">
      <w:pPr>
        <w:widowControl/>
        <w:snapToGrid w:val="0"/>
        <w:spacing w:line="42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随着经济社会快速发展，诸多行业对应用心理学人才的需求逐年增加。根据人才培养的多样化、个性化要求，为帮助学生系统地学习心理学专业知识，掌握实际操作技能，成为能够从事心理健康教育、心理咨询服务等方面工作的</w:t>
      </w:r>
      <w:r>
        <w:rPr>
          <w:rFonts w:ascii="宋体" w:hAnsi="宋体" w:hint="eastAsia"/>
          <w:sz w:val="28"/>
          <w:szCs w:val="28"/>
        </w:rPr>
        <w:t>一主多辅、一专多能的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高素质复合型人才；同时也为</w:t>
      </w:r>
      <w:r>
        <w:rPr>
          <w:rFonts w:ascii="宋体" w:hAnsi="宋体" w:hint="eastAsia"/>
          <w:sz w:val="28"/>
          <w:szCs w:val="28"/>
        </w:rPr>
        <w:t>学有余力、对心理学有浓厚兴趣或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立志报考心理学专业研究生的同学创设平台，马克思主义学院根据</w:t>
      </w:r>
      <w:r>
        <w:rPr>
          <w:rFonts w:ascii="宋体" w:hAnsi="宋体" w:hint="eastAsia"/>
          <w:b/>
          <w:sz w:val="28"/>
          <w:szCs w:val="28"/>
        </w:rPr>
        <w:t>《大连海洋大学学生修读辅修专业管理办法》（大海大校发〔2018〕9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号）</w:t>
      </w:r>
      <w:r>
        <w:rPr>
          <w:rFonts w:ascii="宋体" w:hAnsi="宋体" w:hint="eastAsia"/>
          <w:sz w:val="28"/>
          <w:szCs w:val="28"/>
        </w:rPr>
        <w:t>相关规定，面向全校学生开设《</w:t>
      </w:r>
      <w:r>
        <w:rPr>
          <w:rFonts w:ascii="宋体" w:hAnsi="宋体" w:hint="eastAsia"/>
          <w:b/>
          <w:sz w:val="28"/>
          <w:szCs w:val="28"/>
        </w:rPr>
        <w:t>应用心理学</w:t>
      </w:r>
      <w:r>
        <w:rPr>
          <w:rFonts w:ascii="宋体" w:hAnsi="宋体" w:hint="eastAsia"/>
          <w:sz w:val="28"/>
          <w:szCs w:val="28"/>
        </w:rPr>
        <w:t>》辅修专业，现招收第九期学员。</w:t>
      </w:r>
    </w:p>
    <w:p w:rsidR="007B5973" w:rsidRDefault="00ED7C1A">
      <w:pPr>
        <w:adjustRightInd w:val="0"/>
        <w:snapToGrid w:val="0"/>
        <w:spacing w:line="420" w:lineRule="atLeas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二、课程设置</w:t>
      </w:r>
    </w:p>
    <w:p w:rsidR="007B5973" w:rsidRDefault="00ED7C1A">
      <w:pPr>
        <w:adjustRightInd w:val="0"/>
        <w:snapToGrid w:val="0"/>
        <w:spacing w:line="42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《应用心理学》辅修</w:t>
      </w:r>
      <w:r>
        <w:rPr>
          <w:rFonts w:hint="eastAsia"/>
          <w:sz w:val="28"/>
          <w:szCs w:val="28"/>
        </w:rPr>
        <w:t>专业采用学分制管理，共设</w:t>
      </w:r>
      <w:r>
        <w:rPr>
          <w:rFonts w:hint="eastAsia"/>
          <w:b/>
          <w:sz w:val="28"/>
          <w:szCs w:val="28"/>
        </w:rPr>
        <w:t>十门</w:t>
      </w:r>
      <w:r>
        <w:rPr>
          <w:rFonts w:hint="eastAsia"/>
          <w:sz w:val="28"/>
          <w:szCs w:val="28"/>
        </w:rPr>
        <w:t>学科基础课和专业方向课</w:t>
      </w:r>
      <w:r>
        <w:rPr>
          <w:rFonts w:ascii="宋体" w:hAnsi="宋体" w:hint="eastAsia"/>
          <w:sz w:val="28"/>
          <w:szCs w:val="28"/>
        </w:rPr>
        <w:t>，计30学分，</w:t>
      </w:r>
      <w:r>
        <w:rPr>
          <w:rFonts w:ascii="宋体" w:hAnsi="宋体"/>
          <w:sz w:val="28"/>
          <w:szCs w:val="28"/>
        </w:rPr>
        <w:t>分</w:t>
      </w:r>
      <w:r>
        <w:rPr>
          <w:rFonts w:ascii="宋体" w:hAnsi="宋体" w:hint="eastAsia"/>
          <w:sz w:val="28"/>
          <w:szCs w:val="28"/>
        </w:rPr>
        <w:t>三个学期修完全部课程。</w:t>
      </w:r>
    </w:p>
    <w:p w:rsidR="007B5973" w:rsidRDefault="00ED7C1A">
      <w:pPr>
        <w:adjustRightInd w:val="0"/>
        <w:snapToGrid w:val="0"/>
        <w:spacing w:line="420" w:lineRule="atLeast"/>
        <w:ind w:firstLineChars="200" w:firstLine="562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开设课程及时间安排见下表</w:t>
      </w:r>
      <w:r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940"/>
      </w:tblGrid>
      <w:tr w:rsidR="007B5973">
        <w:trPr>
          <w:trHeight w:val="339"/>
        </w:trPr>
        <w:tc>
          <w:tcPr>
            <w:tcW w:w="2340" w:type="dxa"/>
          </w:tcPr>
          <w:p w:rsidR="007B5973" w:rsidRDefault="00ED7C1A">
            <w:pPr>
              <w:adjustRightInd w:val="0"/>
              <w:snapToGrid w:val="0"/>
              <w:spacing w:line="4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  期</w:t>
            </w:r>
          </w:p>
        </w:tc>
        <w:tc>
          <w:tcPr>
            <w:tcW w:w="5940" w:type="dxa"/>
          </w:tcPr>
          <w:p w:rsidR="007B5973" w:rsidRDefault="00ED7C1A">
            <w:pPr>
              <w:adjustRightInd w:val="0"/>
              <w:snapToGrid w:val="0"/>
              <w:spacing w:line="4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  程</w:t>
            </w:r>
          </w:p>
        </w:tc>
      </w:tr>
      <w:tr w:rsidR="007B5973">
        <w:trPr>
          <w:trHeight w:val="315"/>
        </w:trPr>
        <w:tc>
          <w:tcPr>
            <w:tcW w:w="2340" w:type="dxa"/>
          </w:tcPr>
          <w:p w:rsidR="007B5973" w:rsidRDefault="00ED7C1A">
            <w:pPr>
              <w:adjustRightInd w:val="0"/>
              <w:snapToGrid w:val="0"/>
              <w:spacing w:line="4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二年级上学期</w:t>
            </w:r>
          </w:p>
        </w:tc>
        <w:tc>
          <w:tcPr>
            <w:tcW w:w="5940" w:type="dxa"/>
          </w:tcPr>
          <w:p w:rsidR="007B5973" w:rsidRDefault="00ED7C1A" w:rsidP="00AF0FEC">
            <w:pPr>
              <w:adjustRightInd w:val="0"/>
              <w:snapToGrid w:val="0"/>
              <w:spacing w:line="42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《普通心理学》、《</w:t>
            </w:r>
            <w:r>
              <w:rPr>
                <w:rFonts w:hint="eastAsia"/>
                <w:sz w:val="28"/>
                <w:szCs w:val="28"/>
              </w:rPr>
              <w:t>发展心理学</w:t>
            </w:r>
            <w:r>
              <w:rPr>
                <w:rFonts w:ascii="宋体" w:hAnsi="宋体" w:hint="eastAsia"/>
                <w:sz w:val="28"/>
                <w:szCs w:val="28"/>
              </w:rPr>
              <w:t>》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社会心理学</w:t>
            </w:r>
            <w:r>
              <w:rPr>
                <w:rFonts w:ascii="宋体" w:hAnsi="宋体" w:hint="eastAsia"/>
                <w:sz w:val="28"/>
                <w:szCs w:val="28"/>
              </w:rPr>
              <w:t>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AF0FEC">
              <w:rPr>
                <w:rFonts w:ascii="宋体" w:hAnsi="宋体" w:hint="eastAsia"/>
                <w:sz w:val="28"/>
                <w:szCs w:val="28"/>
              </w:rPr>
              <w:t>《</w:t>
            </w:r>
            <w:r w:rsidR="00AF0FEC">
              <w:rPr>
                <w:rFonts w:hint="eastAsia"/>
                <w:sz w:val="28"/>
                <w:szCs w:val="28"/>
              </w:rPr>
              <w:t>团体心理学</w:t>
            </w:r>
            <w:r w:rsidR="00AF0FEC">
              <w:rPr>
                <w:rFonts w:ascii="宋体" w:hAnsi="宋体" w:hint="eastAsia"/>
                <w:sz w:val="28"/>
                <w:szCs w:val="28"/>
              </w:rPr>
              <w:t>》</w:t>
            </w:r>
          </w:p>
        </w:tc>
      </w:tr>
      <w:tr w:rsidR="007B5973">
        <w:trPr>
          <w:trHeight w:val="360"/>
        </w:trPr>
        <w:tc>
          <w:tcPr>
            <w:tcW w:w="2340" w:type="dxa"/>
          </w:tcPr>
          <w:p w:rsidR="007B5973" w:rsidRDefault="00ED7C1A">
            <w:pPr>
              <w:adjustRightInd w:val="0"/>
              <w:snapToGrid w:val="0"/>
              <w:spacing w:line="4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二年级下学期</w:t>
            </w:r>
          </w:p>
        </w:tc>
        <w:tc>
          <w:tcPr>
            <w:tcW w:w="5940" w:type="dxa"/>
          </w:tcPr>
          <w:p w:rsidR="007B5973" w:rsidRDefault="00ED7C1A" w:rsidP="00AF0FEC">
            <w:pPr>
              <w:adjustRightInd w:val="0"/>
              <w:snapToGrid w:val="0"/>
              <w:spacing w:line="42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《管理心理学》、《心理学史》、</w:t>
            </w:r>
            <w:r w:rsidR="00AF0FEC">
              <w:rPr>
                <w:rFonts w:ascii="宋体" w:hAnsi="宋体" w:hint="eastAsia"/>
                <w:sz w:val="28"/>
                <w:szCs w:val="28"/>
              </w:rPr>
              <w:t>《</w:t>
            </w:r>
            <w:r w:rsidR="00AF0FEC">
              <w:rPr>
                <w:rFonts w:hint="eastAsia"/>
                <w:sz w:val="28"/>
                <w:szCs w:val="28"/>
              </w:rPr>
              <w:t>心理统计与测量</w:t>
            </w:r>
            <w:r w:rsidR="00AF0FEC">
              <w:rPr>
                <w:rFonts w:ascii="宋体" w:hAnsi="宋体" w:hint="eastAsia"/>
                <w:sz w:val="28"/>
                <w:szCs w:val="28"/>
              </w:rPr>
              <w:t>》</w:t>
            </w:r>
            <w:r>
              <w:rPr>
                <w:rFonts w:ascii="宋体" w:hAnsi="宋体" w:hint="eastAsia"/>
                <w:sz w:val="28"/>
                <w:szCs w:val="28"/>
              </w:rPr>
              <w:t>、《</w:t>
            </w:r>
            <w:r>
              <w:rPr>
                <w:rFonts w:hint="eastAsia"/>
                <w:sz w:val="28"/>
                <w:szCs w:val="28"/>
              </w:rPr>
              <w:t>变态心理学</w:t>
            </w:r>
            <w:r>
              <w:rPr>
                <w:rFonts w:ascii="宋体" w:hAnsi="宋体" w:hint="eastAsia"/>
                <w:sz w:val="28"/>
                <w:szCs w:val="28"/>
              </w:rPr>
              <w:t>》</w:t>
            </w:r>
          </w:p>
        </w:tc>
      </w:tr>
      <w:tr w:rsidR="007B5973">
        <w:trPr>
          <w:trHeight w:val="435"/>
        </w:trPr>
        <w:tc>
          <w:tcPr>
            <w:tcW w:w="2340" w:type="dxa"/>
          </w:tcPr>
          <w:p w:rsidR="007B5973" w:rsidRDefault="00ED7C1A">
            <w:pPr>
              <w:adjustRightInd w:val="0"/>
              <w:snapToGrid w:val="0"/>
              <w:spacing w:line="4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三年级上学期</w:t>
            </w:r>
          </w:p>
        </w:tc>
        <w:tc>
          <w:tcPr>
            <w:tcW w:w="5940" w:type="dxa"/>
          </w:tcPr>
          <w:p w:rsidR="007B5973" w:rsidRDefault="00AF0FEC">
            <w:pPr>
              <w:adjustRightInd w:val="0"/>
              <w:snapToGrid w:val="0"/>
              <w:spacing w:line="42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《公关心理学》</w:t>
            </w:r>
            <w:r w:rsidR="00ED7C1A">
              <w:rPr>
                <w:rFonts w:hint="eastAsia"/>
                <w:sz w:val="28"/>
                <w:szCs w:val="28"/>
              </w:rPr>
              <w:t>、</w:t>
            </w:r>
            <w:r w:rsidR="00ED7C1A">
              <w:rPr>
                <w:rFonts w:ascii="宋体" w:hAnsi="宋体" w:hint="eastAsia"/>
                <w:sz w:val="28"/>
                <w:szCs w:val="28"/>
              </w:rPr>
              <w:t>《</w:t>
            </w:r>
            <w:r w:rsidR="00ED7C1A">
              <w:rPr>
                <w:rFonts w:hint="eastAsia"/>
                <w:sz w:val="28"/>
                <w:szCs w:val="28"/>
              </w:rPr>
              <w:t>心理咨询与治疗</w:t>
            </w:r>
            <w:r w:rsidR="00ED7C1A">
              <w:rPr>
                <w:rFonts w:ascii="宋体" w:hAnsi="宋体" w:hint="eastAsia"/>
                <w:sz w:val="28"/>
                <w:szCs w:val="28"/>
              </w:rPr>
              <w:t>》</w:t>
            </w:r>
          </w:p>
        </w:tc>
      </w:tr>
    </w:tbl>
    <w:p w:rsidR="007B5973" w:rsidRDefault="00ED7C1A">
      <w:pPr>
        <w:adjustRightInd w:val="0"/>
        <w:snapToGrid w:val="0"/>
        <w:spacing w:line="420" w:lineRule="atLeas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三、修读条件及教学管理</w:t>
      </w:r>
      <w:bookmarkStart w:id="0" w:name="_GoBack"/>
      <w:bookmarkEnd w:id="0"/>
    </w:p>
    <w:p w:rsidR="007B5973" w:rsidRDefault="00ED7C1A">
      <w:pPr>
        <w:adjustRightInd w:val="0"/>
        <w:snapToGrid w:val="0"/>
        <w:spacing w:line="420" w:lineRule="atLeas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1.根据</w:t>
      </w:r>
      <w:r>
        <w:rPr>
          <w:rFonts w:ascii="宋体" w:hAnsi="宋体" w:hint="eastAsia"/>
          <w:color w:val="000000"/>
          <w:sz w:val="28"/>
          <w:szCs w:val="28"/>
        </w:rPr>
        <w:t>《大连海洋大学学生修读辅修专业管理办法》的规定，入学满一年的全日制普通本科学生（目前仅面向黄海校区招生），第一学年的必修课程（含专业方向课/专业特色课和集中实践环节）全部合格，可申请修读辅修专业。</w:t>
      </w:r>
    </w:p>
    <w:p w:rsidR="007B5973" w:rsidRDefault="00ED7C1A">
      <w:pPr>
        <w:adjustRightInd w:val="0"/>
        <w:snapToGrid w:val="0"/>
        <w:spacing w:line="420" w:lineRule="atLeas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辅修专业的教学安排（如校外实习、其他实践环节等）与主修专业的教学安排发生冲突，学生应服从主修专业的教学安排。</w:t>
      </w:r>
      <w:r>
        <w:rPr>
          <w:rFonts w:ascii="宋体" w:hAnsi="宋体" w:hint="eastAsia"/>
          <w:sz w:val="28"/>
          <w:szCs w:val="28"/>
        </w:rPr>
        <w:t>学生应在开课前</w:t>
      </w:r>
      <w:r>
        <w:rPr>
          <w:rFonts w:ascii="宋体" w:hAnsi="宋体" w:hint="eastAsia"/>
          <w:sz w:val="28"/>
          <w:szCs w:val="28"/>
        </w:rPr>
        <w:lastRenderedPageBreak/>
        <w:t>向辅修专业任课教师提出申请，</w:t>
      </w:r>
      <w:r>
        <w:rPr>
          <w:rFonts w:ascii="宋体" w:hAnsi="宋体" w:hint="eastAsia"/>
          <w:color w:val="000000"/>
          <w:sz w:val="28"/>
          <w:szCs w:val="28"/>
        </w:rPr>
        <w:t>可通过自学完成因冲突影响的课程学习任务，</w:t>
      </w:r>
      <w:r>
        <w:rPr>
          <w:rFonts w:ascii="宋体" w:hAnsi="宋体" w:hint="eastAsia"/>
          <w:sz w:val="28"/>
          <w:szCs w:val="28"/>
        </w:rPr>
        <w:t>参加该课程的期末考核取得成绩。</w:t>
      </w:r>
    </w:p>
    <w:p w:rsidR="007B5973" w:rsidRDefault="00ED7C1A">
      <w:pPr>
        <w:adjustRightInd w:val="0"/>
        <w:snapToGrid w:val="0"/>
        <w:spacing w:line="420" w:lineRule="atLeas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 xml:space="preserve">学生修完辅修专业培养计划规定的课程，取得规定学分，经学校教务处审核合格后，颁发辅修专业证书。 </w:t>
      </w:r>
    </w:p>
    <w:p w:rsidR="007B5973" w:rsidRDefault="00ED7C1A">
      <w:pPr>
        <w:adjustRightInd w:val="0"/>
        <w:snapToGrid w:val="0"/>
        <w:spacing w:line="44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学生在有效修业年限内，未取得辅修专业教学计划规定的全部学分，由教务处发给“辅修专业课程成绩证明书”。经主修专业所在学院同意,修读取得的学分可作为选修课学分计入主修专业毕业学分。</w:t>
      </w:r>
    </w:p>
    <w:p w:rsidR="007B5973" w:rsidRDefault="00ED7C1A">
      <w:pPr>
        <w:adjustRightInd w:val="0"/>
        <w:snapToGrid w:val="0"/>
        <w:spacing w:line="440" w:lineRule="atLeas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四、授课形式</w:t>
      </w:r>
    </w:p>
    <w:p w:rsidR="007B5973" w:rsidRDefault="00ED7C1A">
      <w:pPr>
        <w:adjustRightInd w:val="0"/>
        <w:snapToGrid w:val="0"/>
        <w:spacing w:line="44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由开课学院组织授课，采取单独编班形式，开展小班制教学，采用理论教学、现场教学、校外实践等多种形式。</w:t>
      </w:r>
    </w:p>
    <w:p w:rsidR="00622C7E" w:rsidRDefault="00ED7C1A" w:rsidP="00622C7E">
      <w:pPr>
        <w:adjustRightInd w:val="0"/>
        <w:snapToGrid w:val="0"/>
        <w:spacing w:line="440" w:lineRule="atLeast"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课程教学一般安排在晚上或周末。</w:t>
      </w:r>
    </w:p>
    <w:p w:rsidR="0082371E" w:rsidRDefault="0082371E" w:rsidP="00622C7E">
      <w:pPr>
        <w:adjustRightInd w:val="0"/>
        <w:snapToGrid w:val="0"/>
        <w:spacing w:line="440" w:lineRule="atLeast"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ED7C1A" w:rsidRDefault="00622C7E" w:rsidP="0082371E">
      <w:pPr>
        <w:adjustRightInd w:val="0"/>
        <w:snapToGrid w:val="0"/>
        <w:spacing w:line="300" w:lineRule="auto"/>
        <w:jc w:val="center"/>
        <w:rPr>
          <w:sz w:val="24"/>
          <w:szCs w:val="21"/>
        </w:rPr>
      </w:pPr>
      <w:r w:rsidRPr="00622C7E">
        <w:rPr>
          <w:noProof/>
          <w:sz w:val="28"/>
          <w:szCs w:val="28"/>
        </w:rPr>
        <w:drawing>
          <wp:inline distT="0" distB="0" distL="0" distR="0" wp14:anchorId="4530C96E" wp14:editId="7BAC69EF">
            <wp:extent cx="1426105" cy="1061130"/>
            <wp:effectExtent l="0" t="0" r="0" b="0"/>
            <wp:docPr id="4" name="图片 4" descr="2678e60f-d2fd-4b33-b3c6-3065f8054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78e60f-d2fd-4b33-b3c6-3065f80541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96" cy="10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C1A" w:rsidRPr="00622C7E">
        <w:rPr>
          <w:noProof/>
          <w:sz w:val="28"/>
          <w:szCs w:val="28"/>
        </w:rPr>
        <w:drawing>
          <wp:inline distT="0" distB="0" distL="0" distR="0" wp14:anchorId="2068E206" wp14:editId="72B3BEBE">
            <wp:extent cx="1432560" cy="1075276"/>
            <wp:effectExtent l="0" t="0" r="0" b="0"/>
            <wp:docPr id="1" name="图片 1" descr="/private/var/mobile/Containers/Data/Application/08AEE3FA-B2C2-42D5-BE13-9F28F851EAB0/tmp/insert_image_tmp_dir/2020-05-12 15:21:29.458000.png2020-05-12 15:21:29.45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08AEE3FA-B2C2-42D5-BE13-9F28F851EAB0/tmp/insert_image_tmp_dir/2020-05-12 15:21:29.458000.png2020-05-12 15:21:29.458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C1A" w:rsidRPr="00622C7E">
        <w:rPr>
          <w:rFonts w:hint="eastAsia"/>
          <w:noProof/>
          <w:sz w:val="28"/>
          <w:szCs w:val="28"/>
        </w:rPr>
        <w:drawing>
          <wp:inline distT="0" distB="0" distL="0" distR="0" wp14:anchorId="74A9728F" wp14:editId="239CDB9A">
            <wp:extent cx="1421204" cy="1066763"/>
            <wp:effectExtent l="0" t="0" r="0" b="0"/>
            <wp:docPr id="2" name="图片 2" descr="/private/var/mobile/Containers/Data/Application/08AEE3FA-B2C2-42D5-BE13-9F28F851EAB0/tmp/insert_image_tmp_dir/2020-05-12 15:23:32.862000.png2020-05-12 15:23:32.86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mobile/Containers/Data/Application/08AEE3FA-B2C2-42D5-BE13-9F28F851EAB0/tmp/insert_image_tmp_dir/2020-05-12 15:23:32.862000.png2020-05-12 15:23:32.862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96" cy="106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71E">
        <w:rPr>
          <w:rFonts w:hint="eastAsia"/>
          <w:noProof/>
          <w:sz w:val="40"/>
          <w:szCs w:val="28"/>
        </w:rPr>
        <w:drawing>
          <wp:inline distT="0" distB="0" distL="0" distR="0" wp14:anchorId="5518C520" wp14:editId="324F4454">
            <wp:extent cx="1402080" cy="1053237"/>
            <wp:effectExtent l="0" t="0" r="0" b="0"/>
            <wp:docPr id="8" name="图片 8" descr="a5cd9628-c4a1-4f5a-a91e-2b76b2f77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cd9628-c4a1-4f5a-a91e-2b76b2f77cc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5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1E" w:rsidRPr="00ED7C1A" w:rsidRDefault="0082371E" w:rsidP="00ED7C1A">
      <w:pPr>
        <w:adjustRightInd w:val="0"/>
        <w:snapToGrid w:val="0"/>
        <w:spacing w:line="300" w:lineRule="auto"/>
        <w:ind w:firstLineChars="100" w:firstLine="240"/>
        <w:jc w:val="left"/>
        <w:rPr>
          <w:sz w:val="24"/>
          <w:szCs w:val="21"/>
        </w:rPr>
      </w:pPr>
      <w:r w:rsidRPr="00ED7C1A">
        <w:rPr>
          <w:rFonts w:hint="eastAsia"/>
          <w:sz w:val="24"/>
          <w:szCs w:val="21"/>
        </w:rPr>
        <w:t>第七人民医院现场</w:t>
      </w:r>
      <w:r w:rsidRPr="00ED7C1A">
        <w:rPr>
          <w:rFonts w:hint="eastAsia"/>
          <w:sz w:val="24"/>
          <w:szCs w:val="21"/>
        </w:rPr>
        <w:t xml:space="preserve">      </w:t>
      </w:r>
      <w:r w:rsidR="00ED7C1A">
        <w:rPr>
          <w:rFonts w:hint="eastAsia"/>
          <w:sz w:val="24"/>
          <w:szCs w:val="21"/>
        </w:rPr>
        <w:t xml:space="preserve">  </w:t>
      </w:r>
      <w:r w:rsidRPr="00ED7C1A">
        <w:rPr>
          <w:rFonts w:hint="eastAsia"/>
          <w:sz w:val="24"/>
          <w:szCs w:val="21"/>
        </w:rPr>
        <w:t>教学生动有趣的团体心理学课程、沙盘课程等</w:t>
      </w:r>
    </w:p>
    <w:p w:rsidR="007B5973" w:rsidRDefault="00ED7C1A">
      <w:pPr>
        <w:adjustRightInd w:val="0"/>
        <w:snapToGrid w:val="0"/>
        <w:spacing w:line="440" w:lineRule="atLeast"/>
        <w:rPr>
          <w:szCs w:val="21"/>
        </w:rPr>
      </w:pPr>
      <w:r>
        <w:rPr>
          <w:rFonts w:ascii="黑体" w:eastAsia="黑体" w:hAnsi="黑体"/>
          <w:bCs/>
          <w:sz w:val="28"/>
          <w:szCs w:val="28"/>
        </w:rPr>
        <w:t>五</w:t>
      </w:r>
      <w:r>
        <w:rPr>
          <w:rFonts w:ascii="黑体" w:eastAsia="黑体" w:hAnsi="黑体" w:hint="eastAsia"/>
          <w:bCs/>
          <w:sz w:val="28"/>
          <w:szCs w:val="28"/>
        </w:rPr>
        <w:t>、收费办法</w:t>
      </w:r>
    </w:p>
    <w:p w:rsidR="007B5973" w:rsidRDefault="00ED7C1A">
      <w:pPr>
        <w:adjustRightInd w:val="0"/>
        <w:snapToGrid w:val="0"/>
        <w:spacing w:line="44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1.按学分收取学费，收费标准为 100 元/学分，共计3000元。学生需在报名时登记缴费银行卡号信息，学校计划财务处采用银行扣款的方式收取学费。 </w:t>
      </w:r>
    </w:p>
    <w:p w:rsidR="007B5973" w:rsidRDefault="00ED7C1A">
      <w:pPr>
        <w:adjustRightInd w:val="0"/>
        <w:snapToGrid w:val="0"/>
        <w:spacing w:line="44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2.预收教材费300元（多退少补）。</w:t>
      </w:r>
    </w:p>
    <w:p w:rsidR="007B5973" w:rsidRDefault="00ED7C1A">
      <w:pPr>
        <w:adjustRightInd w:val="0"/>
        <w:snapToGrid w:val="0"/>
        <w:spacing w:line="440" w:lineRule="atLeast"/>
        <w:rPr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六、报名时间及办法</w:t>
      </w:r>
      <w:r>
        <w:rPr>
          <w:sz w:val="28"/>
          <w:szCs w:val="28"/>
        </w:rPr>
        <w:t xml:space="preserve"> </w:t>
      </w:r>
    </w:p>
    <w:p w:rsidR="007B5973" w:rsidRDefault="00ED7C1A">
      <w:pPr>
        <w:adjustRightInd w:val="0"/>
        <w:snapToGrid w:val="0"/>
        <w:spacing w:line="440" w:lineRule="atLeast"/>
        <w:ind w:firstLineChars="200" w:firstLine="560"/>
        <w:rPr>
          <w:b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日到</w:t>
      </w:r>
      <w:r>
        <w:rPr>
          <w:rFonts w:hint="eastAsia"/>
          <w:sz w:val="28"/>
          <w:szCs w:val="28"/>
        </w:rPr>
        <w:t xml:space="preserve">9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日（额满为止）。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月份开始上课，同时交近期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寸免冠照片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张。</w:t>
      </w:r>
    </w:p>
    <w:p w:rsidR="007B5973" w:rsidRDefault="00ED7C1A">
      <w:pPr>
        <w:adjustRightInd w:val="0"/>
        <w:snapToGrid w:val="0"/>
        <w:spacing w:line="44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报名地点：</w:t>
      </w:r>
      <w:r>
        <w:rPr>
          <w:rFonts w:hint="eastAsia"/>
          <w:b/>
          <w:sz w:val="28"/>
          <w:szCs w:val="28"/>
        </w:rPr>
        <w:t>马克思主义学院办公室（黄海校区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号楼</w:t>
      </w:r>
      <w:r>
        <w:rPr>
          <w:rFonts w:hint="eastAsia"/>
          <w:b/>
          <w:sz w:val="28"/>
          <w:szCs w:val="28"/>
        </w:rPr>
        <w:t>619</w:t>
      </w:r>
      <w:r>
        <w:rPr>
          <w:rFonts w:hint="eastAsia"/>
          <w:b/>
          <w:sz w:val="28"/>
          <w:szCs w:val="28"/>
        </w:rPr>
        <w:t>室）</w:t>
      </w:r>
    </w:p>
    <w:p w:rsidR="007B5973" w:rsidRDefault="00ED7C1A">
      <w:pPr>
        <w:adjustRightInd w:val="0"/>
        <w:snapToGrid w:val="0"/>
        <w:spacing w:line="440" w:lineRule="atLeas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七、咨询电话</w:t>
      </w:r>
    </w:p>
    <w:p w:rsidR="007B5973" w:rsidRDefault="00ED7C1A">
      <w:pPr>
        <w:adjustRightInd w:val="0"/>
        <w:snapToGrid w:val="0"/>
        <w:spacing w:line="440" w:lineRule="atLeast"/>
        <w:ind w:firstLineChars="200" w:firstLine="602"/>
        <w:rPr>
          <w:sz w:val="28"/>
          <w:szCs w:val="28"/>
        </w:rPr>
      </w:pPr>
      <w:r>
        <w:rPr>
          <w:b/>
          <w:bCs/>
          <w:iCs/>
          <w:shadow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3810</wp:posOffset>
            </wp:positionV>
            <wp:extent cx="1257300" cy="1721485"/>
            <wp:effectExtent l="0" t="0" r="0" b="0"/>
            <wp:wrapNone/>
            <wp:docPr id="5" name="图片 5" descr="C:\Users\YD\Desktop\微信图片_2020051200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D\Desktop\微信图片_20200512003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84762536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15241171837 </w:t>
      </w:r>
      <w:r>
        <w:rPr>
          <w:rFonts w:hint="eastAsia"/>
          <w:sz w:val="28"/>
          <w:szCs w:val="28"/>
        </w:rPr>
        <w:t>联系人：李老师</w:t>
      </w:r>
    </w:p>
    <w:p w:rsidR="007B5973" w:rsidRDefault="007B5973">
      <w:pPr>
        <w:adjustRightInd w:val="0"/>
        <w:snapToGrid w:val="0"/>
        <w:spacing w:line="440" w:lineRule="atLeast"/>
        <w:ind w:firstLineChars="200" w:firstLine="602"/>
        <w:rPr>
          <w:b/>
          <w:bCs/>
          <w:i/>
          <w:iCs/>
          <w:shadow/>
          <w:sz w:val="30"/>
          <w:szCs w:val="30"/>
        </w:rPr>
      </w:pPr>
    </w:p>
    <w:p w:rsidR="007B5973" w:rsidRDefault="00ED7C1A">
      <w:pPr>
        <w:adjustRightInd w:val="0"/>
        <w:snapToGrid w:val="0"/>
        <w:spacing w:line="440" w:lineRule="atLeast"/>
        <w:ind w:firstLineChars="600" w:firstLine="1807"/>
        <w:jc w:val="left"/>
        <w:rPr>
          <w:b/>
          <w:bCs/>
          <w:i/>
          <w:iCs/>
          <w:shadow/>
          <w:sz w:val="30"/>
          <w:szCs w:val="30"/>
        </w:rPr>
      </w:pPr>
      <w:r>
        <w:rPr>
          <w:b/>
          <w:bCs/>
          <w:i/>
          <w:iCs/>
          <w:shadow/>
          <w:sz w:val="30"/>
          <w:szCs w:val="30"/>
        </w:rPr>
        <w:t>欢迎感兴趣的同学扫码加入</w:t>
      </w:r>
    </w:p>
    <w:p w:rsidR="007B5973" w:rsidRDefault="00ED7C1A">
      <w:pPr>
        <w:adjustRightInd w:val="0"/>
        <w:snapToGrid w:val="0"/>
        <w:spacing w:line="440" w:lineRule="atLeast"/>
        <w:ind w:firstLineChars="500" w:firstLine="1506"/>
        <w:jc w:val="left"/>
        <w:rPr>
          <w:b/>
          <w:bCs/>
          <w:i/>
          <w:iCs/>
          <w:shadow/>
          <w:sz w:val="30"/>
          <w:szCs w:val="30"/>
        </w:rPr>
      </w:pPr>
      <w:r>
        <w:rPr>
          <w:b/>
          <w:bCs/>
          <w:i/>
          <w:iCs/>
          <w:shadow/>
          <w:sz w:val="30"/>
          <w:szCs w:val="30"/>
        </w:rPr>
        <w:t>QQ</w:t>
      </w:r>
      <w:r>
        <w:rPr>
          <w:b/>
          <w:bCs/>
          <w:i/>
          <w:iCs/>
          <w:shadow/>
          <w:sz w:val="30"/>
          <w:szCs w:val="30"/>
        </w:rPr>
        <w:t>群咨询辅修专业相关事宜</w:t>
      </w:r>
      <w:r>
        <w:rPr>
          <w:rFonts w:hint="eastAsia"/>
          <w:b/>
          <w:bCs/>
          <w:i/>
          <w:iCs/>
          <w:shadow/>
          <w:sz w:val="30"/>
          <w:szCs w:val="30"/>
        </w:rPr>
        <w:t>！</w:t>
      </w:r>
    </w:p>
    <w:sectPr w:rsidR="007B5973" w:rsidSect="00622C7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973"/>
    <w:rsid w:val="00622C7E"/>
    <w:rsid w:val="007B5973"/>
    <w:rsid w:val="0082371E"/>
    <w:rsid w:val="00AF0FEC"/>
    <w:rsid w:val="00E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大连水产学院《法律》（第六期）《公共关系》（第五期）辅修专业招生简章</dc:title>
  <dc:creator>微软用户</dc:creator>
  <cp:lastModifiedBy>xb21cn</cp:lastModifiedBy>
  <cp:revision>28</cp:revision>
  <cp:lastPrinted>2018-03-26T11:16:00Z</cp:lastPrinted>
  <dcterms:created xsi:type="dcterms:W3CDTF">2018-07-03T16:16:00Z</dcterms:created>
  <dcterms:modified xsi:type="dcterms:W3CDTF">2020-05-26T07:37:00Z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